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B95" w:rsidRDefault="009A07F1">
      <w:pPr>
        <w:tabs>
          <w:tab w:val="left" w:pos="57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Аннотация к рабочей программе по </w:t>
      </w:r>
      <w:r w:rsidR="00B81748">
        <w:rPr>
          <w:rFonts w:ascii="Times New Roman" w:eastAsia="Times New Roman" w:hAnsi="Times New Roman" w:cs="Times New Roman"/>
          <w:b/>
          <w:sz w:val="28"/>
        </w:rPr>
        <w:t>труду (</w:t>
      </w:r>
      <w:r>
        <w:rPr>
          <w:rFonts w:ascii="Times New Roman" w:eastAsia="Times New Roman" w:hAnsi="Times New Roman" w:cs="Times New Roman"/>
          <w:b/>
          <w:sz w:val="28"/>
        </w:rPr>
        <w:t>технологии</w:t>
      </w:r>
      <w:r w:rsidR="00B81748">
        <w:rPr>
          <w:rFonts w:ascii="Times New Roman" w:eastAsia="Times New Roman" w:hAnsi="Times New Roman" w:cs="Times New Roman"/>
          <w:b/>
          <w:sz w:val="28"/>
        </w:rPr>
        <w:t>)</w:t>
      </w:r>
      <w:r>
        <w:rPr>
          <w:rFonts w:ascii="Times New Roman" w:eastAsia="Times New Roman" w:hAnsi="Times New Roman" w:cs="Times New Roman"/>
          <w:b/>
          <w:sz w:val="28"/>
        </w:rPr>
        <w:t xml:space="preserve"> для </w:t>
      </w:r>
      <w:r w:rsidR="00B36764"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 xml:space="preserve">  класса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104"/>
        <w:gridCol w:w="7359"/>
      </w:tblGrid>
      <w:tr w:rsidR="00FF1B95" w:rsidTr="00DB0E8A">
        <w:trPr>
          <w:trHeight w:val="1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B95" w:rsidRDefault="009A07F1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B95" w:rsidRDefault="00B81748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Труд (</w:t>
            </w:r>
            <w:r w:rsidR="009A07F1">
              <w:rPr>
                <w:rFonts w:ascii="Times New Roman" w:eastAsia="Times New Roman" w:hAnsi="Times New Roman" w:cs="Times New Roman"/>
                <w:sz w:val="28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</w:tr>
      <w:tr w:rsidR="00FF1B95" w:rsidTr="00DB0E8A">
        <w:trPr>
          <w:trHeight w:val="1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B95" w:rsidRDefault="009A07F1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B95" w:rsidRPr="0012755C" w:rsidRDefault="00B36764">
            <w:pPr>
              <w:tabs>
                <w:tab w:val="left" w:pos="57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55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B0E8A" w:rsidTr="00DB0E8A">
        <w:trPr>
          <w:trHeight w:val="1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E8A" w:rsidRDefault="00DB0E8A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Нормативные документы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E84" w:rsidRDefault="00451E84" w:rsidP="00451E84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gramStart"/>
            <w:r>
              <w:rPr>
                <w:sz w:val="28"/>
                <w:szCs w:val="28"/>
              </w:rPr>
              <w:t xml:space="preserve">Федеральный государственный образовательный стандарт начального общего образования, утверждённый </w:t>
            </w:r>
            <w:hyperlink r:id="rId5" w:tooltip="Приказ Министерства просвещения Российской Федерации от 31.05.2021 № 287 " w:history="1">
              <w:r>
                <w:rPr>
                  <w:rStyle w:val="a5"/>
                  <w:color w:val="231F20"/>
                  <w:sz w:val="28"/>
                  <w:szCs w:val="28"/>
                </w:rPr>
                <w:t>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 общего образования» (Зарегистрирован 05.07.2021 № 64100</w:t>
              </w:r>
            </w:hyperlink>
            <w:r>
              <w:rPr>
                <w:sz w:val="28"/>
                <w:szCs w:val="28"/>
              </w:rPr>
              <w:t xml:space="preserve">),   (внесены изменения от 18.07.2022  № 569, от 22.01.2024 №31 </w:t>
            </w:r>
            <w:proofErr w:type="gramEnd"/>
          </w:p>
          <w:p w:rsidR="00451E84" w:rsidRDefault="00451E84" w:rsidP="0045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Приказ Министерства просвещения Российской Федерации от 18.05.2023г №372 «Об утверждении  федерального образования программы начального общего образования», (внесены изменения от 19.03.2024 №171)</w:t>
            </w:r>
          </w:p>
          <w:p w:rsidR="007E5515" w:rsidRDefault="007E5515" w:rsidP="007E551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Р</w:t>
            </w:r>
            <w:r w:rsidRPr="006A6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абочая программа по учебному предмету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«Технология». Е.А.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Т.П. Зуева, 202</w:t>
            </w:r>
            <w:r w:rsidR="006D0F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7E5515" w:rsidRPr="00D40552" w:rsidRDefault="007E5515" w:rsidP="007E5515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Образовательная программа начального общего образования МБОО Дмитриево Помряскинская СШ </w:t>
            </w:r>
          </w:p>
          <w:p w:rsidR="007E5515" w:rsidRDefault="007E5515" w:rsidP="007E5515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5. Учебный план МБОО Дмитриево Помряскинская  СШ </w:t>
            </w:r>
          </w:p>
          <w:p w:rsidR="007E5515" w:rsidRDefault="007E5515" w:rsidP="007E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 202</w:t>
            </w:r>
            <w:r w:rsidR="006D0F40">
              <w:rPr>
                <w:rFonts w:ascii="Times New Roman" w:eastAsia="Times New Roman" w:hAnsi="Times New Roman" w:cs="Times New Roman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>-202</w:t>
            </w:r>
            <w:r w:rsidR="006D0F40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учебный год. </w:t>
            </w:r>
          </w:p>
          <w:p w:rsidR="007E5515" w:rsidRDefault="007E5515" w:rsidP="007E55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6.Календарный учебный график к образовательной программе начального общего образования на 202</w:t>
            </w:r>
            <w:r w:rsidR="006D0F40">
              <w:rPr>
                <w:rFonts w:ascii="Times New Roman" w:eastAsia="Times New Roman" w:hAnsi="Times New Roman" w:cs="Times New Roman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>-202</w:t>
            </w:r>
            <w:r w:rsidR="006D0F40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учебный год.</w:t>
            </w:r>
          </w:p>
          <w:p w:rsidR="00DB0E8A" w:rsidRDefault="00DB0E8A" w:rsidP="007E5515">
            <w:pPr>
              <w:pStyle w:val="a6"/>
            </w:pPr>
          </w:p>
        </w:tc>
      </w:tr>
      <w:tr w:rsidR="00DB0E8A" w:rsidTr="00DB0E8A">
        <w:trPr>
          <w:trHeight w:val="1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E8A" w:rsidRDefault="00DB0E8A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Учебно-методический комплекс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E8A" w:rsidRDefault="00DB0E8A">
            <w:pPr>
              <w:numPr>
                <w:ilvl w:val="0"/>
                <w:numId w:val="1"/>
              </w:numPr>
              <w:tabs>
                <w:tab w:val="left" w:pos="720"/>
              </w:tabs>
              <w:spacing w:after="15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Е.А.Лутцева.Т.П.Зуева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. Технология. Учебник для 2 класса. М.: «Просвещение»,202</w:t>
            </w:r>
            <w:r w:rsidR="006D0F40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г.</w:t>
            </w:r>
          </w:p>
          <w:p w:rsidR="00DB0E8A" w:rsidRDefault="00DB0E8A">
            <w:pPr>
              <w:spacing w:after="150" w:line="240" w:lineRule="auto"/>
              <w:ind w:left="360"/>
            </w:pPr>
          </w:p>
        </w:tc>
      </w:tr>
      <w:tr w:rsidR="00DB0E8A" w:rsidTr="00DB0E8A">
        <w:trPr>
          <w:trHeight w:val="1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E8A" w:rsidRPr="0012755C" w:rsidRDefault="00DB0E8A" w:rsidP="007E5515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Обязательное изучение предмета </w:t>
            </w:r>
            <w:r w:rsidR="00451E84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Труд (Технология)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на </w:t>
            </w:r>
            <w:r w:rsidR="007E5515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уровне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начального общего образования предусматривает ресурс учебного времени в объёме </w:t>
            </w:r>
            <w:r w:rsidR="00451E84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135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 часов,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в том числе: во 2 классе- 34часа. Учебный план МБОО Дмитриево Помряскинская  СШ предусматривает объём учебного предмета </w:t>
            </w:r>
            <w:r w:rsidR="00451E84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Труд (Технология)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во 2 классе  1 час в неделю.</w:t>
            </w:r>
          </w:p>
        </w:tc>
      </w:tr>
    </w:tbl>
    <w:p w:rsidR="00FF1B95" w:rsidRDefault="00FF1B95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FF1B95" w:rsidRDefault="00FF1B95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FF1B95" w:rsidRDefault="00FF1B9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FF1B95" w:rsidRDefault="00FF1B9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sectPr w:rsidR="00FF1B95" w:rsidSect="0012755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A3605"/>
    <w:multiLevelType w:val="multilevel"/>
    <w:tmpl w:val="134232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1B95"/>
    <w:rsid w:val="00007A8D"/>
    <w:rsid w:val="000E5F14"/>
    <w:rsid w:val="00116551"/>
    <w:rsid w:val="0012755C"/>
    <w:rsid w:val="00146C39"/>
    <w:rsid w:val="002023BA"/>
    <w:rsid w:val="00451E84"/>
    <w:rsid w:val="004A0CE5"/>
    <w:rsid w:val="004C3586"/>
    <w:rsid w:val="0062636B"/>
    <w:rsid w:val="006D0F40"/>
    <w:rsid w:val="007E5515"/>
    <w:rsid w:val="00822BC1"/>
    <w:rsid w:val="00832FCD"/>
    <w:rsid w:val="009343D2"/>
    <w:rsid w:val="009A07F1"/>
    <w:rsid w:val="00A34A42"/>
    <w:rsid w:val="00B36764"/>
    <w:rsid w:val="00B81748"/>
    <w:rsid w:val="00DB0E8A"/>
    <w:rsid w:val="00EA370E"/>
    <w:rsid w:val="00EC2851"/>
    <w:rsid w:val="00EF5D2D"/>
    <w:rsid w:val="00FF1B95"/>
    <w:rsid w:val="00FF6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677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nhideWhenUsed/>
    <w:rsid w:val="00DB0E8A"/>
    <w:rPr>
      <w:color w:val="0000FF"/>
      <w:u w:val="single"/>
    </w:rPr>
  </w:style>
  <w:style w:type="paragraph" w:styleId="a6">
    <w:name w:val="Normal (Web)"/>
    <w:basedOn w:val="a"/>
    <w:rsid w:val="00DB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8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soo.ru/Prikaz_Ministerstva_prosvescheniya_Rossijskoj_Federacii_ot_31_05_2021_287_Ob_utverzhdenii_federalnogo_gosudarstvennogo_obrazovat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Татьяна Труханова</cp:lastModifiedBy>
  <cp:revision>7</cp:revision>
  <cp:lastPrinted>2020-08-25T07:21:00Z</cp:lastPrinted>
  <dcterms:created xsi:type="dcterms:W3CDTF">2024-08-12T08:58:00Z</dcterms:created>
  <dcterms:modified xsi:type="dcterms:W3CDTF">2024-09-02T06:42:00Z</dcterms:modified>
</cp:coreProperties>
</file>