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FF" w:rsidRPr="00092EF9" w:rsidRDefault="00092E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92EF9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по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учебному предмету «Литература»</w:t>
      </w:r>
      <w:r w:rsidRPr="00092E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для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092E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1433"/>
      </w:tblGrid>
      <w:tr w:rsidR="002855FF">
        <w:tc>
          <w:tcPr>
            <w:tcW w:w="3420" w:type="dxa"/>
          </w:tcPr>
          <w:p w:rsidR="002855FF" w:rsidRDefault="0009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1520" w:type="dxa"/>
          </w:tcPr>
          <w:p w:rsidR="002855FF" w:rsidRDefault="00092E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</w:p>
        </w:tc>
      </w:tr>
      <w:tr w:rsidR="002855FF">
        <w:tc>
          <w:tcPr>
            <w:tcW w:w="3420" w:type="dxa"/>
          </w:tcPr>
          <w:p w:rsidR="002855FF" w:rsidRDefault="0009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1520" w:type="dxa"/>
          </w:tcPr>
          <w:p w:rsidR="002855FF" w:rsidRDefault="00092E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2855FF" w:rsidRPr="00092EF9">
        <w:trPr>
          <w:trHeight w:val="5302"/>
        </w:trPr>
        <w:tc>
          <w:tcPr>
            <w:tcW w:w="3420" w:type="dxa"/>
          </w:tcPr>
          <w:p w:rsidR="002855FF" w:rsidRDefault="0009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spellEnd"/>
          </w:p>
        </w:tc>
        <w:tc>
          <w:tcPr>
            <w:tcW w:w="11520" w:type="dxa"/>
          </w:tcPr>
          <w:p w:rsidR="002855FF" w:rsidRPr="00092EF9" w:rsidRDefault="00092E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Федеральный государственный образовательный стандарт основного общего образования, утверждённый </w:t>
            </w:r>
            <w:hyperlink r:id="rId5" w:tooltip="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" w:history="1">
              <w:r w:rsidRPr="00092E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приказом Министерства просвещения Российской Федерации от 31.05.2021 № 287 «Об утверждении федерального государственного образовательного ста</w:t>
              </w:r>
              <w:r w:rsidRPr="00092EF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ндарта основного общего образования» (Зарегистрирован 05.07.2021 № 64101)</w:t>
              </w:r>
            </w:hyperlink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 (изменения утверждённые приказами  Минобразования   и науки Российской Федерации  от 18.07.2022 № 568, от 27.12.2023 № 1028; от 22.01.2024 № 31; от </w:t>
            </w:r>
            <w:r w:rsidRPr="00092EF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19.02.2024 № 110).</w:t>
            </w:r>
          </w:p>
          <w:p w:rsidR="002855FF" w:rsidRPr="00092EF9" w:rsidRDefault="00092E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092EF9">
              <w:rPr>
                <w:rFonts w:ascii="Times New Roman" w:hAnsi="Times New Roman" w:cs="Times New Roman"/>
                <w:bCs/>
                <w:color w:val="3C4355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92E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Федеральная образовательная программа основного общего образования (Утверждена приказом Минпросвещения России от 18.05.2023 № 370 «</w:t>
            </w:r>
            <w:r w:rsidRPr="00092E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92E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федеральной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92E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92E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92E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основного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92E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общего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92E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образования</w:t>
            </w:r>
            <w:r w:rsidRPr="00092E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 (</w:t>
            </w:r>
            <w:proofErr w:type="gramStart"/>
            <w:r w:rsidRPr="00092E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Зарегистрирован</w:t>
            </w:r>
            <w:proofErr w:type="gramEnd"/>
            <w:r w:rsidRPr="00092E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12.07.</w:t>
            </w:r>
            <w:r w:rsidRPr="00092E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92E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№ 74223); </w:t>
            </w: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(изм</w:t>
            </w: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енения утверждённые приказами Минобразования   и науки Российской Федерации и Минпросвещения России от </w:t>
            </w:r>
            <w:r w:rsidRPr="00092EF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01.02.2024 № 62;  от </w:t>
            </w: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19.03.2024 №171</w:t>
            </w:r>
            <w:r w:rsidRPr="00092E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)). </w:t>
            </w: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855FF" w:rsidRDefault="00092E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  <w:proofErr w:type="gramStart"/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92EF9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Р</w:t>
            </w:r>
            <w:proofErr w:type="gramEnd"/>
            <w:r w:rsidRPr="00092EF9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абочая</w:t>
            </w:r>
            <w:proofErr w:type="spellEnd"/>
            <w:r w:rsidRPr="00092EF9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прог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рамма</w:t>
            </w:r>
            <w:r w:rsidRPr="00092EF9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реализуется на 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092EF9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Литератур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е»</w:t>
            </w:r>
            <w:r w:rsidRPr="00092EF9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(в 2 частях),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6</w:t>
            </w:r>
            <w:r w:rsidRPr="00092EF9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класс/ Коровина В.Я., Журавлев В.П., Коровин В.И.,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Просвещение 2023</w:t>
            </w:r>
          </w:p>
          <w:p w:rsidR="002855FF" w:rsidRPr="00092EF9" w:rsidRDefault="00092E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Основная образовательная программа основного общего образования ФГОС ООО МБОО Дмитриево Помряскинская СШ.</w:t>
            </w:r>
          </w:p>
          <w:p w:rsidR="002855FF" w:rsidRPr="00092EF9" w:rsidRDefault="00092E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Учебный план МБОО Дмитриево Помряскинская СШ на  2024-2025 учебный год.</w:t>
            </w:r>
          </w:p>
          <w:p w:rsidR="002855FF" w:rsidRPr="00092EF9" w:rsidRDefault="00092EF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Календарный учебный график  к основной образовательной программе основного общего образования  на 2024-2025 учебный год.</w:t>
            </w:r>
          </w:p>
        </w:tc>
      </w:tr>
      <w:tr w:rsidR="002855FF">
        <w:tc>
          <w:tcPr>
            <w:tcW w:w="3420" w:type="dxa"/>
          </w:tcPr>
          <w:p w:rsidR="002855FF" w:rsidRDefault="0009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Учебно-методический</w:t>
            </w:r>
            <w:proofErr w:type="spellEnd"/>
          </w:p>
          <w:p w:rsidR="002855FF" w:rsidRDefault="0009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</w:p>
        </w:tc>
        <w:tc>
          <w:tcPr>
            <w:tcW w:w="11520" w:type="dxa"/>
          </w:tcPr>
          <w:p w:rsidR="002855FF" w:rsidRPr="00092EF9" w:rsidRDefault="00092EF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lang w:val="ru-RU"/>
              </w:rPr>
            </w:pPr>
            <w:r w:rsidRPr="00092EF9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Литература (в 2 частях),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6</w:t>
            </w:r>
            <w:r w:rsidRPr="00092EF9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класс/ Коровина В.Я., Журавлев В.П., Коровин В.И.,</w:t>
            </w:r>
          </w:p>
          <w:p w:rsidR="002855FF" w:rsidRDefault="00092EF9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lang w:val="ru-RU"/>
              </w:rPr>
            </w:pPr>
            <w:r w:rsidRPr="00092EF9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Акционерное общество «Издат</w:t>
            </w:r>
            <w:r w:rsidRPr="00092EF9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ельство «Просвещение»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2023</w:t>
            </w:r>
            <w:bookmarkStart w:id="0" w:name="_GoBack"/>
            <w:bookmarkEnd w:id="0"/>
          </w:p>
          <w:p w:rsidR="002855FF" w:rsidRPr="00092EF9" w:rsidRDefault="00092EF9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lang w:val="ru-RU"/>
              </w:rPr>
            </w:pPr>
            <w:r w:rsidRPr="00092EF9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под редакцией Коровиной В.Я., Акционерное общество «Издательство «Просвещение»</w:t>
            </w:r>
          </w:p>
          <w:p w:rsidR="002855FF" w:rsidRPr="00092EF9" w:rsidRDefault="00092EF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lang w:val="ru-RU"/>
              </w:rPr>
            </w:pPr>
            <w:r w:rsidRPr="00092EF9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Методическое пособие для учителя к учебнику Коровиной В. Я., Журавлева В.П.,</w:t>
            </w:r>
          </w:p>
          <w:p w:rsidR="002855FF" w:rsidRDefault="00092EF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/>
              </w:rPr>
              <w:t>Коровина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/>
              </w:rPr>
              <w:t xml:space="preserve"> В.И.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/>
              </w:rPr>
              <w:t>Литература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</w:tr>
      <w:tr w:rsidR="002855FF">
        <w:tc>
          <w:tcPr>
            <w:tcW w:w="14940" w:type="dxa"/>
            <w:gridSpan w:val="2"/>
          </w:tcPr>
          <w:p w:rsidR="002855FF" w:rsidRDefault="0009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Обязательное изучение учебного предмета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на уровне основного общего образования предусматривает ресурс учебного времени в объёме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442</w:t>
            </w: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ч, в том числе:</w:t>
            </w:r>
            <w:r w:rsidRPr="00092EF9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в 6 классе –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102 часа </w:t>
            </w:r>
            <w:r w:rsidRPr="00092EF9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  <w:r w:rsidRPr="00092EF9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а</w:t>
            </w:r>
            <w:r w:rsidRPr="00092EF9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в неделю)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план МБОО Дмитриево Помряскинская СШ предусматривает объём учебного предмета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092E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092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неделю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2855FF" w:rsidRDefault="002855FF"/>
    <w:sectPr w:rsidR="002855FF" w:rsidSect="002855FF">
      <w:pgSz w:w="16838" w:h="11906" w:orient="landscape"/>
      <w:pgMar w:top="896" w:right="873" w:bottom="896" w:left="87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280F"/>
    <w:multiLevelType w:val="singleLevel"/>
    <w:tmpl w:val="3B13280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4426564F"/>
    <w:rsid w:val="00092EF9"/>
    <w:rsid w:val="002855FF"/>
    <w:rsid w:val="4426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5FF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5FF"/>
    <w:rPr>
      <w:color w:val="0000FF"/>
      <w:u w:val="single"/>
    </w:rPr>
  </w:style>
  <w:style w:type="paragraph" w:styleId="a4">
    <w:name w:val="Normal (Web)"/>
    <w:basedOn w:val="a"/>
    <w:rsid w:val="002855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2189</Characters>
  <Application>Microsoft Office Word</Application>
  <DocSecurity>0</DocSecurity>
  <Lines>18</Lines>
  <Paragraphs>5</Paragraphs>
  <ScaleCrop>false</ScaleCrop>
  <Company>MultiDVD Team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lanas</dc:creator>
  <cp:lastModifiedBy>Татьяна Труханова</cp:lastModifiedBy>
  <cp:revision>2</cp:revision>
  <dcterms:created xsi:type="dcterms:W3CDTF">2024-08-29T09:45:00Z</dcterms:created>
  <dcterms:modified xsi:type="dcterms:W3CDTF">2024-08-28T23:27:00Z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9D1206B8969B4C828085A2EF9F599867_11</vt:lpwstr>
  </property>
</Properties>
</file>